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3584">
                <wp:simplePos x="0" y="0"/>
                <wp:positionH relativeFrom="page">
                  <wp:posOffset>554736</wp:posOffset>
                </wp:positionH>
                <wp:positionV relativeFrom="paragraph">
                  <wp:posOffset>72386</wp:posOffset>
                </wp:positionV>
                <wp:extent cx="6967855" cy="67564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67855" cy="675640"/>
                          <a:chExt cx="6967855" cy="6756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96785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7855" h="675640">
                                <a:moveTo>
                                  <a:pt x="6967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5131"/>
                                </a:lnTo>
                                <a:lnTo>
                                  <a:pt x="6967727" y="675131"/>
                                </a:lnTo>
                                <a:lnTo>
                                  <a:pt x="6967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6785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7855" h="675640">
                                <a:moveTo>
                                  <a:pt x="6967728" y="0"/>
                                </a:moveTo>
                                <a:lnTo>
                                  <a:pt x="6961632" y="0"/>
                                </a:lnTo>
                                <a:lnTo>
                                  <a:pt x="6961632" y="6096"/>
                                </a:lnTo>
                                <a:lnTo>
                                  <a:pt x="6961632" y="669036"/>
                                </a:lnTo>
                                <a:lnTo>
                                  <a:pt x="6096" y="669036"/>
                                </a:lnTo>
                                <a:lnTo>
                                  <a:pt x="6096" y="6096"/>
                                </a:lnTo>
                                <a:lnTo>
                                  <a:pt x="6961632" y="6096"/>
                                </a:lnTo>
                                <a:lnTo>
                                  <a:pt x="69616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69036"/>
                                </a:lnTo>
                                <a:lnTo>
                                  <a:pt x="0" y="675132"/>
                                </a:lnTo>
                                <a:lnTo>
                                  <a:pt x="6096" y="675132"/>
                                </a:lnTo>
                                <a:lnTo>
                                  <a:pt x="6961632" y="675132"/>
                                </a:lnTo>
                                <a:lnTo>
                                  <a:pt x="6967728" y="675132"/>
                                </a:lnTo>
                                <a:lnTo>
                                  <a:pt x="6967728" y="669036"/>
                                </a:lnTo>
                                <a:lnTo>
                                  <a:pt x="6967728" y="6096"/>
                                </a:lnTo>
                                <a:lnTo>
                                  <a:pt x="696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68pt;margin-top:5.699731pt;width:548.65pt;height:53.2pt;mso-position-horizontal-relative:page;mso-position-vertical-relative:paragraph;z-index:-16592896" id="docshapegroup2" coordorigin="874,114" coordsize="10973,1064">
                <v:rect style="position:absolute;left:873;top:114;width:10973;height:1064" id="docshape3" filled="true" fillcolor="#c0c0c0" stroked="false">
                  <v:fill type="solid"/>
                </v:rect>
                <v:shape style="position:absolute;left:873;top:114;width:10973;height:1064" id="docshape4" coordorigin="874,114" coordsize="10973,1064" path="m11846,114l11837,114,11837,124,11837,1168,883,1168,883,124,11837,124,11837,114,883,114,874,114,874,124,874,1168,874,1177,883,1177,11837,1177,11846,1177,11846,1168,11846,124,11846,11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80"/>
        </w:rPr>
        <w:t>PODER</w:t>
      </w:r>
      <w:r>
        <w:rPr>
          <w:rFonts w:ascii="Times New Roman"/>
          <w:b w:val="0"/>
          <w:spacing w:val="-1"/>
        </w:rPr>
        <w:t> </w:t>
      </w:r>
      <w:r>
        <w:rPr>
          <w:w w:val="80"/>
        </w:rPr>
        <w:t>EJECUTIVO</w:t>
      </w:r>
      <w:r>
        <w:rPr>
          <w:rFonts w:ascii="Times New Roman"/>
          <w:b w:val="0"/>
          <w:spacing w:val="-2"/>
        </w:rPr>
        <w:t> </w:t>
      </w:r>
      <w:r>
        <w:rPr>
          <w:w w:val="80"/>
        </w:rPr>
        <w:t>DEL</w:t>
      </w:r>
      <w:r>
        <w:rPr>
          <w:rFonts w:ascii="Times New Roman"/>
          <w:b w:val="0"/>
          <w:spacing w:val="-1"/>
        </w:rPr>
        <w:t> </w:t>
      </w:r>
      <w:r>
        <w:rPr>
          <w:w w:val="80"/>
        </w:rPr>
        <w:t>ESTADO</w:t>
      </w:r>
      <w:r>
        <w:rPr>
          <w:rFonts w:ascii="Times New Roman"/>
          <w:b w:val="0"/>
          <w:spacing w:val="-2"/>
        </w:rPr>
        <w:t> </w:t>
      </w:r>
      <w:r>
        <w:rPr>
          <w:w w:val="80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2"/>
          <w:w w:val="80"/>
        </w:rPr>
        <w:t>NAYARIT</w:t>
      </w:r>
    </w:p>
    <w:p>
      <w:pPr>
        <w:pStyle w:val="BodyText"/>
        <w:spacing w:before="13"/>
        <w:ind w:left="199" w:right="56"/>
        <w:jc w:val="center"/>
      </w:pPr>
      <w:r>
        <w:rPr>
          <w:w w:val="80"/>
        </w:rPr>
        <w:t>ESTADO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ANALÍTICO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DEL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EJERCICIO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DEL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PRESUPUESTO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6"/>
        </w:rPr>
        <w:t> </w:t>
      </w:r>
      <w:r>
        <w:rPr>
          <w:spacing w:val="-2"/>
          <w:w w:val="80"/>
        </w:rPr>
        <w:t>EGRESOS</w:t>
      </w:r>
    </w:p>
    <w:p>
      <w:pPr>
        <w:spacing w:before="35"/>
        <w:ind w:left="199" w:right="28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80"/>
          <w:sz w:val="15"/>
        </w:rPr>
        <w:t>CLASIFICACIÓN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w w:val="80"/>
          <w:sz w:val="15"/>
        </w:rPr>
        <w:t>POR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w w:val="80"/>
          <w:sz w:val="15"/>
        </w:rPr>
        <w:t>OBJETO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Arial" w:hAnsi="Arial"/>
          <w:b/>
          <w:w w:val="80"/>
          <w:sz w:val="15"/>
        </w:rPr>
        <w:t>DE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w w:val="80"/>
          <w:sz w:val="15"/>
        </w:rPr>
        <w:t>GASTO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w w:val="80"/>
          <w:sz w:val="15"/>
        </w:rPr>
        <w:t>(CAPÍTULO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Arial" w:hAnsi="Arial"/>
          <w:b/>
          <w:w w:val="80"/>
          <w:sz w:val="15"/>
        </w:rPr>
        <w:t>Y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spacing w:val="-2"/>
          <w:w w:val="80"/>
          <w:sz w:val="15"/>
        </w:rPr>
        <w:t>CONCEPTO)</w:t>
      </w:r>
    </w:p>
    <w:p>
      <w:pPr>
        <w:spacing w:before="17"/>
        <w:ind w:left="199" w:right="0" w:firstLine="0"/>
        <w:jc w:val="center"/>
        <w:rPr>
          <w:sz w:val="15"/>
        </w:rPr>
      </w:pPr>
      <w:r>
        <w:rPr>
          <w:w w:val="80"/>
          <w:sz w:val="15"/>
        </w:rPr>
        <w:t>DEL</w:t>
      </w:r>
      <w:r>
        <w:rPr>
          <w:rFonts w:ascii="Times New Roman"/>
          <w:spacing w:val="1"/>
          <w:sz w:val="15"/>
        </w:rPr>
        <w:t> </w:t>
      </w:r>
      <w:r>
        <w:rPr>
          <w:w w:val="80"/>
          <w:sz w:val="15"/>
        </w:rPr>
        <w:t>01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DE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ENERO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AL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31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DE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DICIEMBRE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DEL</w:t>
      </w:r>
      <w:r>
        <w:rPr>
          <w:rFonts w:ascii="Times New Roman"/>
          <w:spacing w:val="2"/>
          <w:sz w:val="15"/>
        </w:rPr>
        <w:t> </w:t>
      </w:r>
      <w:r>
        <w:rPr>
          <w:spacing w:val="-4"/>
          <w:w w:val="80"/>
          <w:sz w:val="15"/>
        </w:rPr>
        <w:t>2024</w:t>
      </w:r>
    </w:p>
    <w:p>
      <w:pPr>
        <w:spacing w:before="5"/>
        <w:ind w:left="199" w:right="48" w:firstLine="0"/>
        <w:jc w:val="center"/>
        <w:rPr>
          <w:sz w:val="14"/>
        </w:rPr>
      </w:pPr>
      <w:r>
        <w:rPr>
          <w:w w:val="85"/>
          <w:sz w:val="14"/>
        </w:rPr>
        <w:t>(Hoja</w:t>
      </w:r>
      <w:r>
        <w:rPr>
          <w:rFonts w:ascii="Times New Roman"/>
          <w:spacing w:val="-4"/>
          <w:w w:val="85"/>
          <w:sz w:val="14"/>
        </w:rPr>
        <w:t> </w:t>
      </w:r>
      <w:r>
        <w:rPr>
          <w:w w:val="85"/>
          <w:sz w:val="14"/>
        </w:rPr>
        <w:t>1</w:t>
      </w:r>
      <w:r>
        <w:rPr>
          <w:rFonts w:ascii="Times New Roman"/>
          <w:spacing w:val="9"/>
          <w:sz w:val="14"/>
        </w:rPr>
        <w:t> </w:t>
      </w:r>
      <w:r>
        <w:rPr>
          <w:w w:val="85"/>
          <w:sz w:val="14"/>
        </w:rPr>
        <w:t>de</w:t>
      </w:r>
      <w:r>
        <w:rPr>
          <w:rFonts w:ascii="Times New Roman"/>
          <w:spacing w:val="-5"/>
          <w:w w:val="85"/>
          <w:sz w:val="14"/>
        </w:rPr>
        <w:t> </w:t>
      </w:r>
      <w:r>
        <w:rPr>
          <w:w w:val="85"/>
          <w:sz w:val="14"/>
        </w:rPr>
        <w:t>2</w:t>
      </w:r>
      <w:r>
        <w:rPr>
          <w:rFonts w:ascii="Times New Roman"/>
          <w:spacing w:val="-4"/>
          <w:w w:val="85"/>
          <w:sz w:val="14"/>
        </w:rPr>
        <w:t> </w:t>
      </w:r>
      <w:r>
        <w:rPr>
          <w:spacing w:val="-10"/>
          <w:w w:val="85"/>
          <w:sz w:val="14"/>
        </w:rPr>
        <w:t>)</w:t>
      </w:r>
    </w:p>
    <w:p>
      <w:pPr>
        <w:spacing w:line="240" w:lineRule="auto" w:before="1" w:after="1"/>
        <w:rPr>
          <w:sz w:val="14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3"/>
        <w:gridCol w:w="1169"/>
        <w:gridCol w:w="1157"/>
        <w:gridCol w:w="1169"/>
        <w:gridCol w:w="1171"/>
        <w:gridCol w:w="1154"/>
        <w:gridCol w:w="1190"/>
      </w:tblGrid>
      <w:tr>
        <w:trPr>
          <w:trHeight w:val="244" w:hRule="atLeast"/>
        </w:trPr>
        <w:tc>
          <w:tcPr>
            <w:tcW w:w="3953" w:type="dxa"/>
            <w:vMerge w:val="restart"/>
            <w:shd w:val="clear" w:color="auto" w:fill="C0C0C0"/>
          </w:tcPr>
          <w:p>
            <w:pPr>
              <w:pStyle w:val="TableParagraph"/>
              <w:spacing w:line="240" w:lineRule="auto" w:before="33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CONCEPTO</w:t>
            </w:r>
          </w:p>
        </w:tc>
        <w:tc>
          <w:tcPr>
            <w:tcW w:w="5820" w:type="dxa"/>
            <w:gridSpan w:val="5"/>
            <w:shd w:val="clear" w:color="auto" w:fill="C0C0C0"/>
          </w:tcPr>
          <w:p>
            <w:pPr>
              <w:pStyle w:val="TableParagraph"/>
              <w:spacing w:line="240" w:lineRule="auto" w:before="46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  <w:tc>
          <w:tcPr>
            <w:tcW w:w="1190" w:type="dxa"/>
            <w:vMerge w:val="restart"/>
            <w:shd w:val="clear" w:color="auto" w:fill="C0C0C0"/>
          </w:tcPr>
          <w:p>
            <w:pPr>
              <w:pStyle w:val="TableParagraph"/>
              <w:spacing w:line="240" w:lineRule="auto" w:before="33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6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352" w:hRule="atLeast"/>
        </w:trPr>
        <w:tc>
          <w:tcPr>
            <w:tcW w:w="395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157" w:type="dxa"/>
            <w:shd w:val="clear" w:color="auto" w:fill="C0C0C0"/>
          </w:tcPr>
          <w:p>
            <w:pPr>
              <w:pStyle w:val="TableParagraph"/>
              <w:spacing w:line="160" w:lineRule="atLeast" w:before="10"/>
              <w:ind w:left="121" w:firstLine="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(REDUCCIONES)</w:t>
            </w: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171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154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3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5" w:after="1"/>
        <w:rPr>
          <w:sz w:val="11"/>
        </w:rPr>
      </w:pPr>
    </w:p>
    <w:tbl>
      <w:tblPr>
        <w:tblW w:w="0" w:type="auto"/>
        <w:jc w:val="left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147"/>
        <w:gridCol w:w="1164"/>
        <w:gridCol w:w="1169"/>
        <w:gridCol w:w="1171"/>
        <w:gridCol w:w="1169"/>
        <w:gridCol w:w="1180"/>
      </w:tblGrid>
      <w:tr>
        <w:trPr>
          <w:trHeight w:val="186" w:hRule="atLeast"/>
        </w:trPr>
        <w:tc>
          <w:tcPr>
            <w:tcW w:w="397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35"/>
              <w:ind w:left="3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SERVICIOS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PERSONALES</w:t>
            </w:r>
          </w:p>
        </w:tc>
        <w:tc>
          <w:tcPr>
            <w:tcW w:w="11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7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4,014,540,747.99</w:t>
            </w:r>
          </w:p>
        </w:tc>
        <w:tc>
          <w:tcPr>
            <w:tcW w:w="1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95" w:val="left" w:leader="none"/>
              </w:tabs>
              <w:spacing w:line="130" w:lineRule="exact" w:before="37"/>
              <w:ind w:right="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(285,837,094.57)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7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3,728,703,653.42</w:t>
            </w:r>
          </w:p>
        </w:tc>
        <w:tc>
          <w:tcPr>
            <w:tcW w:w="117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7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3,720,695,277.91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7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3,709,316,055.21</w:t>
            </w:r>
          </w:p>
        </w:tc>
        <w:tc>
          <w:tcPr>
            <w:tcW w:w="118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439" w:val="left" w:leader="none"/>
              </w:tabs>
              <w:spacing w:line="130" w:lineRule="exact" w:before="37"/>
              <w:ind w:righ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8,008,375.51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REMUNERACIONES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PERSONAL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CARÁCTER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PERMANENTE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1,479,915,654.96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40,808,559.71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1,520,724,214.67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1,515,871,935.51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1,515,854,081.70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4,852,279.16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REMUNERACIONES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PERSONAL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CARÁCTER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TRANSITORIO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167,729,377.04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5,235,708.94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172,965,085.98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172,849,085.98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172,849,085.98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116,000.00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REMUNERACIONES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ADICIONALES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ESPECIALES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790,689,211.84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142,892,886.99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933,582,098.83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932,002,361.20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931,876,352.74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1,579,737.63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SEGURIDAD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SOCIAL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466,858,397.13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(168,656,299.56)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298,202,097.57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296,992,050.63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295,167,603.52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1,210,046.94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OTRAS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PRESTACIONES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SOCIALES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ECONÓMICAS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678,679,651.70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41,219,062.69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719,898,714.39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719,744,525.76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710,337,694.84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154,188.63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PREVISIONES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354,418,642.55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(354,418,642.55)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PAGO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ESTÍMULOS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SERVIDORES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PÚBLICOS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76,249,812.77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7,081,629.21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83,331,441.98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83,235,318.83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83,231,236.43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96,123.15</w:t>
            </w:r>
          </w:p>
        </w:tc>
      </w:tr>
      <w:tr>
        <w:trPr>
          <w:trHeight w:val="229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77"/>
              <w:ind w:left="3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MATERIALES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Y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SUMINISTROS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230,489,565.64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83" w:val="left" w:leader="none"/>
              </w:tabs>
              <w:spacing w:line="130" w:lineRule="exact" w:before="79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91,511,976.45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322,001,542.09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310,777,095.78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275,143,170.63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383" w:val="left" w:leader="none"/>
              </w:tabs>
              <w:spacing w:line="130" w:lineRule="exact" w:before="79"/>
              <w:ind w:right="1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11,224,446.31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MATERIALES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ADMINISTRACIÓN,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EMISIÓN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DOCUMENTOS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ARTÍCULOS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66,706,419.52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(32,803,857.23)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33,902,562.29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33,868,086.31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30,070,650.36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34,475.98</w:t>
            </w:r>
          </w:p>
        </w:tc>
      </w:tr>
      <w:tr>
        <w:trPr>
          <w:trHeight w:val="140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0"/>
              <w:ind w:left="131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OFICIALES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ALIMENTOS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UTENSILIOS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34,168,628.01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26,456,314.07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60,624,942.08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60,624,568.43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60,326,032.78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373.65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MATERIAS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PRIMAS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MATERIALES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PRODUCCIÓN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COMERCIALIZACIÓN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252,483.00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36,031.68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288,514.68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288,514.68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252,023.40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MATERIALES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ARTÍCULOS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CONSTRUCCIÓN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REPARACIÓN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10,143,503.37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33,798,333.73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43,941,837.10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38,944,218.85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32,650,672.85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4,997,618.25</w:t>
            </w: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2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PRODUCTOS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QUÍMICOS,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FARMACÉUTICOS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LABORATORIO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12,049,149.44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(1,508,858.99)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10,540,290.45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4,798,752.38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1,852,574.88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18" w:lineRule="exact" w:before="5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5,741,538.07</w:t>
            </w: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COMBUSTIBLES,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LUBRICANTES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ADITIVOS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74,933,447.93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44,817,505.60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119,750,953.53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119,730,128.53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109,159,415.41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20,825.00</w:t>
            </w:r>
          </w:p>
        </w:tc>
      </w:tr>
      <w:tr>
        <w:trPr>
          <w:trHeight w:val="280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0"/>
              <w:ind w:left="131" w:right="102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VESTUARIO,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BLANCOS,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PRENDAS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PROTECCIÓN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ARTÍCULOS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DEPORTIVOS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8,237,294.20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11,858,375.19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20,095,669.39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20,034,432.23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17,457,740.39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61,237.16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MATERIALES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SUMINISTROS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SEGURIDAD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218,077.50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(80,442.58)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137,634.92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137,634.92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100,155.32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HERRAMIENTAS,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REFACCIONES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ACCESORIOS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MENORES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23,780,562.67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8,938,574.98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32,719,137.65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32,350,759.45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23,273,905.24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368,378.20</w:t>
            </w:r>
          </w:p>
        </w:tc>
      </w:tr>
      <w:tr>
        <w:trPr>
          <w:trHeight w:val="229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77"/>
              <w:ind w:left="3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SERVICIOS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GENERALES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336,626,896.93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733,995,401.53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1,070,622,298.46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1,033,014,693.95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906,899,119.71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383" w:val="left" w:leader="none"/>
              </w:tabs>
              <w:spacing w:line="130" w:lineRule="exact" w:before="79"/>
              <w:ind w:right="1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37,607,604.51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BÁSICOS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32,464,285.64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53,705,037.51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86,169,323.15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86,166,689.72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85,130,423.69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2,633.43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ARRENDAMIENTO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46,912,617.64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4,626,208.07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51,538,825.71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51,538,825.71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47,957,707.21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PROFESIONALES,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CIENTÍFICOS,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TÉCNICOS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OTROS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SERVICIOS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53,231,833.16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85,351,672.68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138,583,505.84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138,546,954.28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114,678,642.00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36,551.56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FINANCIEROS,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BANCARIOS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COMERCIALES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57,747,236.95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293,637,610.28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351,384,847.23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313,945,651.27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311,952,579.43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37,439,195.96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INSTALACIÓN,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REPARACIÓN,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MANTENIMIENTO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10"/>
                <w:w w:val="80"/>
                <w:sz w:val="12"/>
              </w:rPr>
              <w:t>Y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15,392,420.21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154,405,763.82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169,798,184.03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169,751,381.03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163,723,411.39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46,803.00</w:t>
            </w:r>
          </w:p>
        </w:tc>
      </w:tr>
      <w:tr>
        <w:trPr>
          <w:trHeight w:val="140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0"/>
              <w:ind w:left="131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CONSERVACIÓN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COMUNICACIÓN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SOCIAL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PUBLICIDAD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40,365,750.83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20,260,974.76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60,626,725.59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60,620,811.99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59,484,764.31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5,913.60</w:t>
            </w: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2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TRASLADO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VIÁTICOS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26,331,429.95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18,307,522.30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44,638,952.25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44,607,780.29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44,058,408.16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18" w:lineRule="exact" w:before="5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31,171.96</w:t>
            </w: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OFICIALES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26,802,134.63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5,194,153.40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31,996,288.03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31,950,953.03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22,711,686.72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45,335.00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OTROS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GENERALES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37,379,187.92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98,506,458.71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135,885,646.63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135,885,646.63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57,201,496.80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1" w:lineRule="exact" w:before="77"/>
              <w:ind w:left="3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TRANSFERENCIAS,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ASIGNACIONES,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SUBSIDIOS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Y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OTRAS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AYUDAS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7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18,033,764,866.96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79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4,606,402,775.73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22,640,167,642.69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20,834,048,465.52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20,455,469,569.44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28" w:lineRule="exact" w:before="79"/>
              <w:ind w:right="1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1,806,119,177.17</w:t>
            </w:r>
          </w:p>
        </w:tc>
      </w:tr>
      <w:tr>
        <w:trPr>
          <w:trHeight w:val="153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1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TRANSFERENCIAS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INTERNAS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ASIGNACIONES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SECTOR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PÚBLICO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17,169,251,718.44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1,165,170,581.81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18,334,422,300.25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17,722,610,397.60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9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17,461,252,129.87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5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611,811,902.65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TRANSFERENCIAS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RESTO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SECTOR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PÚBLICO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185,177,948.80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431,028,097.87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616,206,046.67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350,854,400.67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349,379,765.65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265,351,646.00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SUBSIDIOS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SUBVENCIONES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36,584,621.00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1,794,280.89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38,378,901.89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38,378,901.89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32,570,822.75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AYUDAS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SOCIALES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145,928,343.59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238,898,064.28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384,826,407.87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384,826,407.87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384,388,174.87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PENSIONES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JUBILACIONES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491,367,145.18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2,767,807,734.88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3,259,174,880.06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2,330,219,251.54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2,221,369,454.35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928,955,628.52</w:t>
            </w: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2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TRANSFERENCIAS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FIDEICOMISOS,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MANDATOS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OTROS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ANÁLOGOS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2,300,000.00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2,300,000.00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2,300,000.00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2,300,000.00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18" w:lineRule="exact" w:before="5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TRANSFERENCIAS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SEGURIDAD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SOCIAL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DONATIVOS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5,455,089.95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(595,984.00)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4,859,105.95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4,859,105.95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4,209,221.95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TRANSFERENCIAS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AL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EXTERIOR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77"/>
              <w:ind w:left="3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BIENES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MUEBLES,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INMUEBLES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INTANGIBLES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83" w:val="left" w:leader="none"/>
              </w:tabs>
              <w:spacing w:line="130" w:lineRule="exact" w:before="79"/>
              <w:ind w:right="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69,508,352.93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83" w:val="left" w:leader="none"/>
              </w:tabs>
              <w:spacing w:line="130" w:lineRule="exact" w:before="79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86,434,848.76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155,943,201.69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154,586,547.29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125,640,078.67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439" w:val="left" w:leader="none"/>
              </w:tabs>
              <w:spacing w:line="130" w:lineRule="exact" w:before="79"/>
              <w:ind w:righ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1,356,654.40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MOBILIARIO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0"/>
                <w:sz w:val="12"/>
              </w:rPr>
              <w:t>EQUIPO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ADMINISTRACIÓN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38,967,694.79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(8,242,759.53)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30,724,935.26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30,296,220.91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22,583,866.35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428,714.35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MOBILIARIO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EQUIPO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0"/>
                <w:sz w:val="12"/>
              </w:rPr>
              <w:t>EDUCACIONAL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RECREATIVO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3,520,181.50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(2,024,462.13)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1,495,719.37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1,452,357.12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1,243,901.33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43,362.25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EQUIPO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E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INSTRUMENTAL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MÉDICO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LABORATORIO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390,100.00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4,094,249.97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4,484,349.97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4,484,349.97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4,440,841.85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VEHÍCULOS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EQUIPO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TRANSPORTE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8,461,562.14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40,122,054.21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48,583,616.35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48,460,669.55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36,883,976.99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122,946.80</w:t>
            </w: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2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EQUIPO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DEFENSA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SEGURIDAD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7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1,500.00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(1,500.00)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18" w:lineRule="exact" w:before="5"/>
              <w:ind w:right="10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MAQUINARIA,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OTROS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EQUIPOS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HERRAMIENTAS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3,258,277.27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64,354,697.88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67,612,975.15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67,258,104.76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58,099,710.05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354,870.39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ACTIVOS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BIOLÓGICOS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30,000.00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(225.00)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29,775.00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29,775.00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29,775.00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BIENES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INMUEBLES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ACTIVOS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INTANGIBLES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14,879,037.23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(11,867,206.64)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3,011,830.59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2,605,069.98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2,358,007.10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406,760.61</w:t>
            </w:r>
          </w:p>
        </w:tc>
      </w:tr>
      <w:tr>
        <w:trPr>
          <w:trHeight w:val="229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77"/>
              <w:ind w:left="3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INVERSIÓN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2"/>
              </w:rPr>
              <w:t>PÚBLICA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821,944,936.00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736,152,662.07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1,558,097,598.07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1,166,689,698.88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1,075,142,883.61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391,407,899.19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OBRA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PÚBLICA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BIENES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DOMINIO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PÚBLICO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821,944,936.00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197,021,883.95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1,018,966,819.95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767,853,754.54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689,393,064.96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251,113,065.41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OBRA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PÚBLICA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BIENES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PROPIOS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539,130,778.12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539,130,778.12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398,835,944.34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385,749,818.65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140,294,833.78</w:t>
            </w:r>
          </w:p>
        </w:tc>
      </w:tr>
      <w:tr>
        <w:trPr>
          <w:trHeight w:val="195" w:hRule="atLeast"/>
        </w:trPr>
        <w:tc>
          <w:tcPr>
            <w:tcW w:w="397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PROYECTOS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PRODUCTIVOS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ACCIONES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FOMENTO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</w:tbl>
    <w:p>
      <w:pPr>
        <w:pStyle w:val="TableParagraph"/>
        <w:spacing w:after="0" w:line="240" w:lineRule="auto"/>
        <w:rPr>
          <w:sz w:val="12"/>
        </w:rPr>
        <w:sectPr>
          <w:headerReference w:type="default" r:id="rId5"/>
          <w:footerReference w:type="default" r:id="rId6"/>
          <w:type w:val="continuous"/>
          <w:pgSz w:w="12240" w:h="15840"/>
          <w:pgMar w:header="1066" w:footer="501" w:top="4220" w:bottom="700" w:left="720" w:right="360"/>
          <w:pgNumType w:start="106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4096">
                <wp:simplePos x="0" y="0"/>
                <wp:positionH relativeFrom="page">
                  <wp:posOffset>554736</wp:posOffset>
                </wp:positionH>
                <wp:positionV relativeFrom="paragraph">
                  <wp:posOffset>72386</wp:posOffset>
                </wp:positionV>
                <wp:extent cx="6967855" cy="67564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67855" cy="675640"/>
                          <a:chExt cx="6967855" cy="6756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96785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7855" h="675640">
                                <a:moveTo>
                                  <a:pt x="6967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5131"/>
                                </a:lnTo>
                                <a:lnTo>
                                  <a:pt x="6967727" y="675131"/>
                                </a:lnTo>
                                <a:lnTo>
                                  <a:pt x="6967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96785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7855" h="675640">
                                <a:moveTo>
                                  <a:pt x="6967728" y="0"/>
                                </a:moveTo>
                                <a:lnTo>
                                  <a:pt x="6961632" y="0"/>
                                </a:lnTo>
                                <a:lnTo>
                                  <a:pt x="6961632" y="6096"/>
                                </a:lnTo>
                                <a:lnTo>
                                  <a:pt x="6961632" y="669036"/>
                                </a:lnTo>
                                <a:lnTo>
                                  <a:pt x="6096" y="669036"/>
                                </a:lnTo>
                                <a:lnTo>
                                  <a:pt x="6096" y="6096"/>
                                </a:lnTo>
                                <a:lnTo>
                                  <a:pt x="6961632" y="6096"/>
                                </a:lnTo>
                                <a:lnTo>
                                  <a:pt x="69616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69036"/>
                                </a:lnTo>
                                <a:lnTo>
                                  <a:pt x="0" y="675132"/>
                                </a:lnTo>
                                <a:lnTo>
                                  <a:pt x="6096" y="675132"/>
                                </a:lnTo>
                                <a:lnTo>
                                  <a:pt x="6961632" y="675132"/>
                                </a:lnTo>
                                <a:lnTo>
                                  <a:pt x="6967728" y="675132"/>
                                </a:lnTo>
                                <a:lnTo>
                                  <a:pt x="6967728" y="669036"/>
                                </a:lnTo>
                                <a:lnTo>
                                  <a:pt x="6967728" y="6096"/>
                                </a:lnTo>
                                <a:lnTo>
                                  <a:pt x="696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68pt;margin-top:5.699731pt;width:548.65pt;height:53.2pt;mso-position-horizontal-relative:page;mso-position-vertical-relative:paragraph;z-index:-16592384" id="docshapegroup5" coordorigin="874,114" coordsize="10973,1064">
                <v:rect style="position:absolute;left:873;top:114;width:10973;height:1064" id="docshape6" filled="true" fillcolor="#c0c0c0" stroked="false">
                  <v:fill type="solid"/>
                </v:rect>
                <v:shape style="position:absolute;left:873;top:114;width:10973;height:1064" id="docshape7" coordorigin="874,114" coordsize="10973,1064" path="m11846,114l11837,114,11837,124,11837,1168,883,1168,883,124,11837,124,11837,114,883,114,874,114,874,124,874,1168,874,1177,883,1177,11837,1177,11846,1177,11846,1168,11846,124,11846,11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80"/>
        </w:rPr>
        <w:t>PODER</w:t>
      </w:r>
      <w:r>
        <w:rPr>
          <w:rFonts w:ascii="Times New Roman"/>
          <w:b w:val="0"/>
          <w:spacing w:val="-1"/>
        </w:rPr>
        <w:t> </w:t>
      </w:r>
      <w:r>
        <w:rPr>
          <w:w w:val="80"/>
        </w:rPr>
        <w:t>EJECUTIVO</w:t>
      </w:r>
      <w:r>
        <w:rPr>
          <w:rFonts w:ascii="Times New Roman"/>
          <w:b w:val="0"/>
          <w:spacing w:val="-2"/>
        </w:rPr>
        <w:t> </w:t>
      </w:r>
      <w:r>
        <w:rPr>
          <w:w w:val="80"/>
        </w:rPr>
        <w:t>DEL</w:t>
      </w:r>
      <w:r>
        <w:rPr>
          <w:rFonts w:ascii="Times New Roman"/>
          <w:b w:val="0"/>
          <w:spacing w:val="-1"/>
        </w:rPr>
        <w:t> </w:t>
      </w:r>
      <w:r>
        <w:rPr>
          <w:w w:val="80"/>
        </w:rPr>
        <w:t>ESTADO</w:t>
      </w:r>
      <w:r>
        <w:rPr>
          <w:rFonts w:ascii="Times New Roman"/>
          <w:b w:val="0"/>
          <w:spacing w:val="-2"/>
        </w:rPr>
        <w:t> </w:t>
      </w:r>
      <w:r>
        <w:rPr>
          <w:w w:val="80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2"/>
          <w:w w:val="80"/>
        </w:rPr>
        <w:t>NAYARIT</w:t>
      </w:r>
    </w:p>
    <w:p>
      <w:pPr>
        <w:pStyle w:val="BodyText"/>
        <w:spacing w:before="13"/>
        <w:ind w:left="199" w:right="56"/>
        <w:jc w:val="center"/>
      </w:pPr>
      <w:r>
        <w:rPr>
          <w:w w:val="80"/>
        </w:rPr>
        <w:t>ESTADO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ANALÍTICO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DEL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EJERCICIO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DEL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PRESUPUESTO</w:t>
      </w:r>
      <w:r>
        <w:rPr>
          <w:rFonts w:ascii="Times New Roman" w:hAnsi="Times New Roman"/>
          <w:b w:val="0"/>
          <w:spacing w:val="5"/>
        </w:rPr>
        <w:t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6"/>
        </w:rPr>
        <w:t> </w:t>
      </w:r>
      <w:r>
        <w:rPr>
          <w:spacing w:val="-2"/>
          <w:w w:val="80"/>
        </w:rPr>
        <w:t>EGRESOS</w:t>
      </w:r>
    </w:p>
    <w:p>
      <w:pPr>
        <w:spacing w:before="35"/>
        <w:ind w:left="199" w:right="28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80"/>
          <w:sz w:val="15"/>
        </w:rPr>
        <w:t>CLASIFICACIÓN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w w:val="80"/>
          <w:sz w:val="15"/>
        </w:rPr>
        <w:t>POR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w w:val="80"/>
          <w:sz w:val="15"/>
        </w:rPr>
        <w:t>OBJETO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Arial" w:hAnsi="Arial"/>
          <w:b/>
          <w:w w:val="80"/>
          <w:sz w:val="15"/>
        </w:rPr>
        <w:t>DE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w w:val="80"/>
          <w:sz w:val="15"/>
        </w:rPr>
        <w:t>GASTO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w w:val="80"/>
          <w:sz w:val="15"/>
        </w:rPr>
        <w:t>(CAPÍTULO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Arial" w:hAnsi="Arial"/>
          <w:b/>
          <w:w w:val="80"/>
          <w:sz w:val="15"/>
        </w:rPr>
        <w:t>Y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Arial" w:hAnsi="Arial"/>
          <w:b/>
          <w:spacing w:val="-2"/>
          <w:w w:val="80"/>
          <w:sz w:val="15"/>
        </w:rPr>
        <w:t>CONCEPTO)</w:t>
      </w:r>
    </w:p>
    <w:p>
      <w:pPr>
        <w:spacing w:before="17"/>
        <w:ind w:left="199" w:right="0" w:firstLine="0"/>
        <w:jc w:val="center"/>
        <w:rPr>
          <w:sz w:val="15"/>
        </w:rPr>
      </w:pPr>
      <w:r>
        <w:rPr>
          <w:w w:val="80"/>
          <w:sz w:val="15"/>
        </w:rPr>
        <w:t>DEL</w:t>
      </w:r>
      <w:r>
        <w:rPr>
          <w:rFonts w:ascii="Times New Roman"/>
          <w:spacing w:val="1"/>
          <w:sz w:val="15"/>
        </w:rPr>
        <w:t> </w:t>
      </w:r>
      <w:r>
        <w:rPr>
          <w:w w:val="80"/>
          <w:sz w:val="15"/>
        </w:rPr>
        <w:t>01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DE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ENERO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AL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31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DE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DICIEMBRE</w:t>
      </w:r>
      <w:r>
        <w:rPr>
          <w:rFonts w:ascii="Times New Roman"/>
          <w:spacing w:val="2"/>
          <w:sz w:val="15"/>
        </w:rPr>
        <w:t> </w:t>
      </w:r>
      <w:r>
        <w:rPr>
          <w:w w:val="80"/>
          <w:sz w:val="15"/>
        </w:rPr>
        <w:t>DEL</w:t>
      </w:r>
      <w:r>
        <w:rPr>
          <w:rFonts w:ascii="Times New Roman"/>
          <w:spacing w:val="2"/>
          <w:sz w:val="15"/>
        </w:rPr>
        <w:t> </w:t>
      </w:r>
      <w:r>
        <w:rPr>
          <w:spacing w:val="-4"/>
          <w:w w:val="80"/>
          <w:sz w:val="15"/>
        </w:rPr>
        <w:t>2024</w:t>
      </w:r>
    </w:p>
    <w:p>
      <w:pPr>
        <w:spacing w:before="5"/>
        <w:ind w:left="199" w:right="48" w:firstLine="0"/>
        <w:jc w:val="center"/>
        <w:rPr>
          <w:sz w:val="14"/>
        </w:rPr>
      </w:pPr>
      <w:r>
        <w:rPr>
          <w:w w:val="85"/>
          <w:sz w:val="14"/>
        </w:rPr>
        <w:t>(Hoja</w:t>
      </w:r>
      <w:r>
        <w:rPr>
          <w:rFonts w:ascii="Times New Roman"/>
          <w:spacing w:val="-4"/>
          <w:w w:val="85"/>
          <w:sz w:val="14"/>
        </w:rPr>
        <w:t> </w:t>
      </w:r>
      <w:r>
        <w:rPr>
          <w:w w:val="85"/>
          <w:sz w:val="14"/>
        </w:rPr>
        <w:t>2</w:t>
      </w:r>
      <w:r>
        <w:rPr>
          <w:rFonts w:ascii="Times New Roman"/>
          <w:spacing w:val="9"/>
          <w:sz w:val="14"/>
        </w:rPr>
        <w:t> </w:t>
      </w:r>
      <w:r>
        <w:rPr>
          <w:w w:val="85"/>
          <w:sz w:val="14"/>
        </w:rPr>
        <w:t>de</w:t>
      </w:r>
      <w:r>
        <w:rPr>
          <w:rFonts w:ascii="Times New Roman"/>
          <w:spacing w:val="-5"/>
          <w:w w:val="85"/>
          <w:sz w:val="14"/>
        </w:rPr>
        <w:t> </w:t>
      </w:r>
      <w:r>
        <w:rPr>
          <w:w w:val="85"/>
          <w:sz w:val="14"/>
        </w:rPr>
        <w:t>2</w:t>
      </w:r>
      <w:r>
        <w:rPr>
          <w:rFonts w:ascii="Times New Roman"/>
          <w:spacing w:val="-4"/>
          <w:w w:val="85"/>
          <w:sz w:val="14"/>
        </w:rPr>
        <w:t> </w:t>
      </w:r>
      <w:r>
        <w:rPr>
          <w:spacing w:val="-10"/>
          <w:w w:val="85"/>
          <w:sz w:val="14"/>
        </w:rPr>
        <w:t>)</w:t>
      </w:r>
    </w:p>
    <w:p>
      <w:pPr>
        <w:spacing w:line="240" w:lineRule="auto" w:before="1" w:after="1"/>
        <w:rPr>
          <w:sz w:val="14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3"/>
        <w:gridCol w:w="1169"/>
        <w:gridCol w:w="1157"/>
        <w:gridCol w:w="1169"/>
        <w:gridCol w:w="1171"/>
        <w:gridCol w:w="1154"/>
        <w:gridCol w:w="1190"/>
      </w:tblGrid>
      <w:tr>
        <w:trPr>
          <w:trHeight w:val="244" w:hRule="atLeast"/>
        </w:trPr>
        <w:tc>
          <w:tcPr>
            <w:tcW w:w="3953" w:type="dxa"/>
            <w:vMerge w:val="restart"/>
            <w:shd w:val="clear" w:color="auto" w:fill="C0C0C0"/>
          </w:tcPr>
          <w:p>
            <w:pPr>
              <w:pStyle w:val="TableParagraph"/>
              <w:spacing w:line="240" w:lineRule="auto" w:before="33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CONCEPTO</w:t>
            </w:r>
          </w:p>
        </w:tc>
        <w:tc>
          <w:tcPr>
            <w:tcW w:w="5820" w:type="dxa"/>
            <w:gridSpan w:val="5"/>
            <w:shd w:val="clear" w:color="auto" w:fill="C0C0C0"/>
          </w:tcPr>
          <w:p>
            <w:pPr>
              <w:pStyle w:val="TableParagraph"/>
              <w:spacing w:line="240" w:lineRule="auto" w:before="46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  <w:tc>
          <w:tcPr>
            <w:tcW w:w="1190" w:type="dxa"/>
            <w:vMerge w:val="restart"/>
            <w:shd w:val="clear" w:color="auto" w:fill="C0C0C0"/>
          </w:tcPr>
          <w:p>
            <w:pPr>
              <w:pStyle w:val="TableParagraph"/>
              <w:spacing w:line="240" w:lineRule="auto" w:before="33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6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352" w:hRule="atLeast"/>
        </w:trPr>
        <w:tc>
          <w:tcPr>
            <w:tcW w:w="395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157" w:type="dxa"/>
            <w:shd w:val="clear" w:color="auto" w:fill="C0C0C0"/>
          </w:tcPr>
          <w:p>
            <w:pPr>
              <w:pStyle w:val="TableParagraph"/>
              <w:spacing w:line="160" w:lineRule="atLeast" w:before="10"/>
              <w:ind w:left="121" w:firstLine="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(REDUCCIONES)</w:t>
            </w: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171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154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3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5" w:after="1"/>
        <w:rPr>
          <w:sz w:val="11"/>
        </w:rPr>
      </w:pPr>
    </w:p>
    <w:tbl>
      <w:tblPr>
        <w:tblW w:w="0" w:type="auto"/>
        <w:jc w:val="left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147"/>
        <w:gridCol w:w="1164"/>
        <w:gridCol w:w="1169"/>
        <w:gridCol w:w="1171"/>
        <w:gridCol w:w="1169"/>
        <w:gridCol w:w="1180"/>
      </w:tblGrid>
      <w:tr>
        <w:trPr>
          <w:trHeight w:val="186" w:hRule="atLeast"/>
        </w:trPr>
        <w:tc>
          <w:tcPr>
            <w:tcW w:w="397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35"/>
              <w:ind w:left="3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INVERSIONES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FINANCIERAS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Y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OTRAS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PROVISIONES</w:t>
            </w:r>
          </w:p>
        </w:tc>
        <w:tc>
          <w:tcPr>
            <w:tcW w:w="11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439" w:val="left" w:leader="none"/>
              </w:tabs>
              <w:spacing w:line="130" w:lineRule="exact" w:before="37"/>
              <w:ind w:right="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7,695,277.24</w:t>
            </w:r>
          </w:p>
        </w:tc>
        <w:tc>
          <w:tcPr>
            <w:tcW w:w="1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405" w:val="left" w:leader="none"/>
              </w:tabs>
              <w:spacing w:line="130" w:lineRule="exact" w:before="37"/>
              <w:ind w:right="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(7,695,277.24)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130" w:lineRule="exact" w:before="37"/>
              <w:ind w:right="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130" w:lineRule="exact" w:before="37"/>
              <w:ind w:right="1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130" w:lineRule="exact" w:before="37"/>
              <w:ind w:right="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130" w:lineRule="exact" w:before="37"/>
              <w:ind w:righ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INVERSIONES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EL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FOMENTO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ACTIVIDADES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PRODUCTIVAS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ACCIONES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PARTICIPACIONES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CAPITAL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COMPRA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TÍTULOS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VALORES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CONCESIÓN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PRÉSTAMOS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INVERSIONES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EN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FIDEICOMISOS,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MANDATOS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OTROS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ANÁLOGOS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7,695,277.24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(7,695,277.24)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OTRAS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INVERSIONES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FINANCIERAS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PROVISIONES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CONTINGENCIAS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OTRAS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EROGACIONES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ESPECIALES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77"/>
              <w:ind w:left="3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PARTICIPACIONES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Y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APORTACIONES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5,149,662,489.28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50" w:val="left" w:leader="none"/>
              </w:tabs>
              <w:spacing w:line="130" w:lineRule="exact" w:before="79"/>
              <w:ind w:right="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(10,999,051.89)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5,138,663,437.39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5,138,663,437.39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5,138,663,437.39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130" w:lineRule="exact" w:before="79"/>
              <w:ind w:righ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PARTICIPACIONES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3,086,010,414.28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(22,272,768.68)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3,063,737,645.60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3,063,737,645.60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3,063,737,645.60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APORTACIONES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2,063,652,075.00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(0.35)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2,063,652,074.65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2,063,652,074.65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2,063,652,074.65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CONVENIOS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11,273,717.14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11,273,717.14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11,273,717.14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11,273,717.14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77"/>
              <w:ind w:left="3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DEUDA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2"/>
              </w:rPr>
              <w:t>PÚBLICA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866,754,710.03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50" w:val="left" w:leader="none"/>
              </w:tabs>
              <w:spacing w:line="130" w:lineRule="exact" w:before="79"/>
              <w:ind w:right="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(65,642,699.77)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801,112,010.26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801,112,009.80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130" w:lineRule="exact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801,112,009.80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130" w:lineRule="exact" w:before="79"/>
              <w:ind w:righ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0.46</w:t>
            </w:r>
          </w:p>
        </w:tc>
      </w:tr>
      <w:tr>
        <w:trPr>
          <w:trHeight w:val="152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1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AMORTIZACIÓN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DEUDA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PÚBLICA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145,640,006.28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145,640,006.28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145,640,006.28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145,640,006.28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INTERESES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DEUDA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PÚBLICA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721,114,703.75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(65,642,699.77)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655,472,003.98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655,472,003.52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655,472,003.52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0.46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COMISIONES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DEUDA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PÚBLICA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GASTOS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DEUDA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PÚBLICA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COSTO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COBERTURAS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APOYOS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FINANCIEROS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307" w:hRule="atLeast"/>
        </w:trPr>
        <w:tc>
          <w:tcPr>
            <w:tcW w:w="397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ADEUDOS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EJERCICIOS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FISCALES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ANTERIORES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(ADEFAS)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21" w:hRule="atLeast"/>
        </w:trPr>
        <w:tc>
          <w:tcPr>
            <w:tcW w:w="397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left="177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TOTAL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GASTO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29,530,987,843.00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5,884,323,541.07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2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35,415,311,384.07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33,159,587,226.52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2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32,487,386,324.46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2,255,724,157.55</w:t>
            </w:r>
          </w:p>
        </w:tc>
      </w:tr>
    </w:tbl>
    <w:sectPr>
      <w:pgSz w:w="12240" w:h="15840"/>
      <w:pgMar w:header="1066" w:footer="501" w:top="4220" w:bottom="76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4096">
              <wp:simplePos x="0" y="0"/>
              <wp:positionH relativeFrom="page">
                <wp:posOffset>3931923</wp:posOffset>
              </wp:positionH>
              <wp:positionV relativeFrom="page">
                <wp:posOffset>9557766</wp:posOffset>
              </wp:positionV>
              <wp:extent cx="245110" cy="1568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51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t>106</w:t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9.60025pt;margin-top:752.580017pt;width:19.3pt;height:12.35pt;mso-position-horizontal-relative:page;mso-position-vertical-relative:page;z-index:-1659238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  <w:sz w:val="18"/>
                      </w:rPr>
                      <w:t>106</w:t>
                    </w:r>
                    <w:r>
                      <w:rPr>
                        <w:spacing w:val="-5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723584">
          <wp:simplePos x="0" y="0"/>
          <wp:positionH relativeFrom="page">
            <wp:posOffset>378335</wp:posOffset>
          </wp:positionH>
          <wp:positionV relativeFrom="page">
            <wp:posOffset>676655</wp:posOffset>
          </wp:positionV>
          <wp:extent cx="1705347" cy="200939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5347" cy="2009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199" w:right="46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119" w:lineRule="exact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2025-05-20T21:45:07Z</dcterms:created>
  <dcterms:modified xsi:type="dcterms:W3CDTF">2025-05-20T21:45:07Z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